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333.613800pt;margin-top:6.860211pt;width:74.8pt;height:21.65pt;mso-position-horizontal-relative:page;mso-position-vertical-relative:paragraph;z-index:15729152" id="docshapegroup1" coordorigin="6672,137" coordsize="1496,433">
            <v:shape style="position:absolute;left:7923;top:322;width:137;height:243" id="docshape2" coordorigin="7924,323" coordsize="137,243" path="m7997,323l7987,323,7963,328,7943,342,7929,362,7924,387,7924,502,7929,527,7943,547,7963,561,7987,566,7997,566,8021,561,8041,547,8055,527,8060,502,8060,387,8055,362,8041,342,8021,328,7997,323xe" filled="true" fillcolor="#5ebb9b" stroked="false">
              <v:path arrowok="t"/>
              <v:fill type="solid"/>
            </v:shape>
            <v:shape style="position:absolute;left:7923;top:322;width:137;height:243" id="docshape3" coordorigin="7924,323" coordsize="137,243" path="m7997,566l7987,566,7963,561,7943,547,7929,527,7924,502,7924,387,7929,362,7943,342,7963,328,7987,323,7997,323,8021,328,8041,342,8055,362,8060,387,8060,502,8055,527,8041,547,8021,561,7997,566xe" filled="false" stroked="true" strokeweight=".358pt" strokecolor="#507e6e">
              <v:path arrowok="t"/>
              <v:stroke dashstyle="solid"/>
            </v:shape>
            <v:shape style="position:absolute;left:7941;top:339;width:101;height:185" type="#_x0000_t75" id="docshape4" stroked="false">
              <v:imagedata r:id="rId5" o:title=""/>
            </v:shape>
            <v:rect style="position:absolute;left:7941;top:339;width:101;height:185" id="docshape5" filled="false" stroked="true" strokeweight=".358pt" strokecolor="#507e6e">
              <v:stroke dashstyle="solid"/>
            </v:rect>
            <v:shape style="position:absolute;left:7982;top:533;width:21;height:21" id="docshape6" coordorigin="7982,534" coordsize="21,21" path="m7998,534l7986,534,7982,538,7982,544,7982,549,7986,554,7998,554,8002,549,8002,538,7998,534xe" filled="true" fillcolor="#85cdb5" stroked="false">
              <v:path arrowok="t"/>
              <v:fill type="solid"/>
            </v:shape>
            <v:line style="position:absolute" from="8060,483" to="8069,483" stroked="true" strokeweight=".358pt" strokecolor="#507e6e">
              <v:stroke dashstyle="solid"/>
            </v:line>
            <v:shape style="position:absolute;left:7602;top:177;width:561;height:306" id="docshape7" coordorigin="7603,177" coordsize="561,306" path="m8087,483l8141,483,8154,483,8164,473,8164,460,8164,200,8164,187,8154,177,8141,177,7603,177e" filled="false" stroked="true" strokeweight=".358pt" strokecolor="#507e6e">
              <v:path arrowok="t"/>
              <v:stroke dashstyle="shortdot"/>
            </v:shape>
            <v:line style="position:absolute" from="7594,177" to="7585,177" stroked="true" strokeweight=".358pt" strokecolor="#507e6e">
              <v:stroke dashstyle="solid"/>
            </v:line>
            <v:shape style="position:absolute;left:6672;top:235;width:336;height:334" type="#_x0000_t75" id="docshape8" stroked="false">
              <v:imagedata r:id="rId6" o:title=""/>
            </v:shape>
            <v:rect style="position:absolute;left:7220;top:518;width:153;height:43" id="docshape9" filled="true" fillcolor="#84ccb5" stroked="false">
              <v:fill type="solid"/>
            </v:rect>
            <v:shape style="position:absolute;left:7220;top:518;width:153;height:43" id="docshape10" coordorigin="7220,518" coordsize="153,43" path="m7220,518l7220,560,7373,560,7373,518e" filled="false" stroked="true" strokeweight=".358pt" strokecolor="#507e6e">
              <v:path arrowok="t"/>
              <v:stroke dashstyle="solid"/>
            </v:shape>
            <v:shape style="position:absolute;left:7007;top:140;width:579;height:379" id="docshape11" coordorigin="7008,141" coordsize="579,379" path="m7462,141l7132,141,7083,151,7044,177,7017,216,7008,265,7008,395,7017,444,7044,483,7083,510,7132,519,7462,519,7510,510,7549,483,7576,444,7586,395,7586,265,7576,216,7549,177,7510,151,7462,141xe" filled="true" fillcolor="#5ebb9b" stroked="false">
              <v:path arrowok="t"/>
              <v:fill type="solid"/>
            </v:shape>
            <v:shape style="position:absolute;left:7007;top:140;width:579;height:379" id="docshape12" coordorigin="7008,141" coordsize="579,379" path="m7462,519l7132,519,7083,510,7044,483,7017,444,7008,395,7008,265,7017,216,7044,177,7083,151,7132,141,7462,141,7510,151,7549,177,7576,216,7586,265,7586,395,7576,444,7549,483,7510,510,7462,519xe" filled="false" stroked="true" strokeweight=".358pt" strokecolor="#507e6e">
              <v:path arrowok="t"/>
              <v:stroke dashstyle="solid"/>
            </v:shape>
            <v:rect style="position:absolute;left:7169;top:556;width:254;height:9" id="docshape13" filled="true" fillcolor="#507e6e" stroked="false">
              <v:fill type="solid"/>
            </v:rect>
            <v:shape style="position:absolute;left:7048;top:177;width:496;height:306" type="#_x0000_t75" id="docshape14" stroked="false">
              <v:imagedata r:id="rId7" o:title=""/>
            </v:shape>
            <v:shape style="position:absolute;left:7048;top:177;width:496;height:306" id="docshape15" coordorigin="7049,177" coordsize="496,306" path="m7437,483l7156,483,7114,474,7080,451,7057,417,7049,376,7049,284,7057,243,7080,209,7114,186,7156,177,7437,177,7479,186,7513,209,7536,243,7544,284,7544,376,7536,417,7513,451,7479,474,7437,483xe" filled="false" stroked="true" strokeweight=".358pt" strokecolor="#507e6e">
              <v:path arrowok="t"/>
              <v:stroke dashstyle="solid"/>
            </v:shape>
            <v:shape style="position:absolute;left:7083;top:341;width:85;height:104" id="docshape16" coordorigin="7084,341" coordsize="85,104" path="m7168,436l7084,436,7084,444,7168,444,7168,436xm7168,405l7084,405,7084,413,7168,413,7168,405xm7168,373l7084,373,7084,381,7168,381,7168,373xm7168,341l7084,341,7084,345,7084,349,7168,349,7168,345,7168,341xe" filled="true" fillcolor="#507e6e" stroked="false">
              <v:path arrowok="t"/>
              <v:fill type="solid"/>
            </v:shape>
            <v:shape style="position:absolute;left:7220;top:239;width:250;height:215" id="docshape17" coordorigin="7220,239" coordsize="250,215" path="m7406,239l7391,243,7374,251,7358,261,7345,269,7333,261,7316,251,7299,243,7284,239,7256,245,7236,262,7224,287,7220,317,7240,364,7283,409,7326,441,7345,454,7365,441,7407,409,7450,364,7470,317,7466,287,7454,262,7434,245,7406,239xe" filled="true" fillcolor="#ffffff" stroked="false">
              <v:path arrowok="t"/>
              <v:fill opacity="39321f" type="solid"/>
            </v:shape>
            <v:shape style="position:absolute;left:7490;top:245;width:327;height:204" id="docshape18" coordorigin="7490,245" coordsize="327,204" path="m7490,348l7547,348,7580,414,7621,245,7682,448,7728,280,7760,347,7817,347e" filled="false" stroked="true" strokeweight=".358pt" strokecolor="#507e6e">
              <v:path arrowok="t"/>
              <v:stroke dashstyle="solid"/>
            </v:shape>
            <v:shape style="position:absolute;left:7838;top:245;width:203;height:203" id="docshape19" coordorigin="7839,245" coordsize="203,203" path="m7839,347l7847,307,7869,275,7901,253,7940,245,7980,253,8012,275,8034,307,8042,347,8034,386,8012,418,7980,440,7940,448,7901,440,7869,418,7847,386,7839,347xe" filled="false" stroked="true" strokeweight=".358pt" strokecolor="#507e6e">
              <v:path arrowok="t"/>
              <v:stroke dashstyle="solid"/>
            </v:shape>
            <v:shape style="position:absolute;left:7869;top:275;width:143;height:143" id="docshape20" coordorigin="7869,275" coordsize="143,143" path="m7940,275l7913,281,7890,296,7875,319,7869,347,7875,374,7890,397,7913,412,7940,418,7968,412,7991,397,8006,374,8011,347,8006,319,7991,296,7968,281,7940,275xe" filled="true" fillcolor="#85cdb5" stroked="false">
              <v:path arrowok="t"/>
              <v:fill type="solid"/>
            </v:shape>
            <v:shape style="position:absolute;left:7869;top:275;width:143;height:143" id="docshape21" coordorigin="7869,275" coordsize="143,143" path="m7869,347l7875,319,7890,296,7913,281,7940,275,7968,281,7991,296,8006,319,8011,347,8006,374,7991,397,7968,412,7940,418,7913,412,7890,397,7875,374,7869,347xe" filled="false" stroked="true" strokeweight=".358pt" strokecolor="#507e6e">
              <v:path arrowok="t"/>
              <v:stroke dashstyle="solid"/>
            </v:shape>
            <v:shape style="position:absolute;left:7914;top:321;width:51;height:51" id="docshape22" coordorigin="7915,321" coordsize="51,51" path="m7954,321l7926,321,7915,333,7915,361,7926,372,7954,372,7966,361,7966,347,7966,333,7954,321xe" filled="true" fillcolor="#5ebc9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.336325pt;margin-top:7.072911pt;width:52.75pt;height:65.2pt;mso-position-horizontal-relative:page;mso-position-vertical-relative:paragraph;z-index:15730176" id="docshapegroup23" coordorigin="607,141" coordsize="1055,1304">
            <v:shape style="position:absolute;left:606;top:678;width:512;height:767" id="docshape24" coordorigin="607,679" coordsize="512,767" path="m762,679l691,764,653,830,626,892,613,954,607,1034,612,1116,630,1184,683,1286,734,1346,815,1389,956,1438,1007,1445,1055,1435,1092,1408,1114,1365,1118,1320,1113,1280,1089,1224,980,1104,934,1054,859,990,861,1100,902,1161,922,1187,926,1194,925,1199,912,1207,895,1207,789,1129,736,1058,714,994,710,946,714,922,764,789,771,770,776,750,779,730,780,711,779,696,773,684,762,679xe" filled="true" fillcolor="#25906c" stroked="false">
              <v:path arrowok="t"/>
              <v:fill type="solid"/>
            </v:shape>
            <v:shape style="position:absolute;left:728;top:668;width:171;height:376" type="#_x0000_t75" id="docshape25" stroked="false">
              <v:imagedata r:id="rId8" o:title=""/>
            </v:shape>
            <v:shape style="position:absolute;left:1149;top:678;width:512;height:767" id="docshape26" coordorigin="1150,679" coordsize="512,767" path="m1506,679l1495,684,1489,696,1487,711,1489,730,1492,750,1497,770,1504,789,1554,922,1558,946,1532,1058,1479,1129,1384,1200,1356,1207,1343,1199,1341,1194,1345,1187,1365,1161,1407,1100,1442,1034,1375,1015,1287,1104,1208,1191,1166,1248,1150,1320,1154,1365,1176,1408,1213,1435,1260,1445,1311,1438,1453,1389,1534,1346,1585,1286,1637,1184,1656,1116,1661,1034,1655,954,1642,892,1615,830,1577,764,1543,711,1519,680,1506,679xe" filled="true" fillcolor="#25906c" stroked="false">
              <v:path arrowok="t"/>
              <v:fill type="solid"/>
            </v:shape>
            <v:shape style="position:absolute;left:1369;top:668;width:171;height:376" type="#_x0000_t75" id="docshape27" stroked="false">
              <v:imagedata r:id="rId9" o:title=""/>
            </v:shape>
            <v:shape style="position:absolute;left:871;top:141;width:534;height:878" id="docshape28" coordorigin="871,141" coordsize="534,878" path="m940,152l917,154,898,167,888,189,872,309,871,319,874,329,878,338,884,346,947,407,979,439,1011,472,985,515,962,561,947,609,942,656,946,707,958,771,976,840,997,905,1015,959,1045,994,1086,1013,1132,1019,1177,1014,1216,996,1246,963,1265,912,1271,894,1131,894,1102,892,1075,887,1049,877,1024,863,1014,853,1007,841,1005,828,1006,814,1028,760,1061,707,1096,658,1127,618,1133,610,1318,610,1318,609,1303,561,1281,515,1254,472,1289,437,1325,403,1359,370,1392,338,1398,331,1399,329,1132,329,962,164,940,152xm1318,610l1133,610,1144,610,1150,618,1176,657,1208,709,1239,764,1259,813,1260,826,1257,840,1251,852,1241,861,1216,876,1189,886,1161,892,1131,894,1271,894,1286,846,1305,775,1318,709,1323,656,1318,610xm1340,141l1318,152,1222,242,1174,288,1132,329,1399,329,1403,322,1405,312,1405,302,1391,179,1381,157,1362,144,1340,141xe" filled="true" fillcolor="#25906c" stroked="false">
              <v:path arrowok="t"/>
              <v:fill type="solid"/>
            </v:shape>
            <w10:wrap type="none"/>
          </v:group>
        </w:pict>
      </w:r>
      <w:r>
        <w:rPr>
          <w:color w:val="25906C"/>
        </w:rPr>
        <w:t>ТЕЛЕРЕАБИЛИТАЦИЯ</w:t>
      </w:r>
    </w:p>
    <w:p>
      <w:pPr>
        <w:spacing w:line="367" w:lineRule="exact" w:before="68"/>
        <w:ind w:left="2097" w:right="0" w:firstLine="0"/>
        <w:jc w:val="left"/>
        <w:rPr>
          <w:rFonts w:ascii="DINPro-MediumItalic" w:hAnsi="DINPro-MediumItalic"/>
          <w:i/>
          <w:sz w:val="32"/>
        </w:rPr>
      </w:pPr>
      <w:r>
        <w:rPr>
          <w:rFonts w:ascii="DINPro-MediumItalic" w:hAnsi="DINPro-MediumItalic"/>
          <w:i/>
          <w:color w:val="25906C"/>
          <w:sz w:val="32"/>
        </w:rPr>
        <w:t>Онлайн-реабилитация</w:t>
      </w:r>
      <w:r>
        <w:rPr>
          <w:rFonts w:ascii="DINPro-MediumItalic" w:hAnsi="DINPro-MediumItalic"/>
          <w:i/>
          <w:color w:val="25906C"/>
          <w:spacing w:val="23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на</w:t>
      </w:r>
      <w:r>
        <w:rPr>
          <w:rFonts w:ascii="DINPro-MediumItalic" w:hAnsi="DINPro-MediumItalic"/>
          <w:i/>
          <w:color w:val="25906C"/>
          <w:spacing w:val="23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дому</w:t>
      </w:r>
    </w:p>
    <w:p>
      <w:pPr>
        <w:spacing w:line="367" w:lineRule="exact" w:before="0"/>
        <w:ind w:left="2097" w:right="0" w:firstLine="0"/>
        <w:jc w:val="left"/>
        <w:rPr>
          <w:rFonts w:ascii="DINPro-MediumItalic" w:hAnsi="DINPro-MediumItalic"/>
          <w:i/>
          <w:sz w:val="32"/>
        </w:rPr>
      </w:pPr>
      <w:r>
        <w:rPr>
          <w:rFonts w:ascii="DINPro-MediumItalic" w:hAnsi="DINPro-MediumItalic"/>
          <w:i/>
          <w:color w:val="25906C"/>
          <w:sz w:val="32"/>
        </w:rPr>
        <w:t>с</w:t>
      </w:r>
      <w:r>
        <w:rPr>
          <w:rFonts w:ascii="DINPro-MediumItalic" w:hAnsi="DINPro-MediumItalic"/>
          <w:i/>
          <w:color w:val="25906C"/>
          <w:spacing w:val="16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инструктором</w:t>
      </w:r>
      <w:r>
        <w:rPr>
          <w:rFonts w:ascii="DINPro-MediumItalic" w:hAnsi="DINPro-MediumItalic"/>
          <w:i/>
          <w:color w:val="25906C"/>
          <w:spacing w:val="17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ЛФК</w:t>
      </w:r>
      <w:r>
        <w:rPr>
          <w:rFonts w:ascii="DINPro-MediumItalic" w:hAnsi="DINPro-MediumItalic"/>
          <w:i/>
          <w:color w:val="25906C"/>
          <w:spacing w:val="16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под</w:t>
      </w:r>
      <w:r>
        <w:rPr>
          <w:rFonts w:ascii="DINPro-MediumItalic" w:hAnsi="DINPro-MediumItalic"/>
          <w:i/>
          <w:color w:val="25906C"/>
          <w:spacing w:val="17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контролем</w:t>
      </w:r>
      <w:r>
        <w:rPr>
          <w:rFonts w:ascii="DINPro-MediumItalic" w:hAnsi="DINPro-MediumItalic"/>
          <w:i/>
          <w:color w:val="25906C"/>
          <w:spacing w:val="16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врача</w:t>
      </w: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spacing w:before="8"/>
        <w:rPr>
          <w:rFonts w:ascii="DINPro-MediumItalic"/>
          <w:i/>
          <w:sz w:val="28"/>
        </w:rPr>
      </w:pPr>
    </w:p>
    <w:p>
      <w:pPr>
        <w:spacing w:after="0"/>
        <w:rPr>
          <w:rFonts w:ascii="DINPro-MediumItalic"/>
          <w:sz w:val="28"/>
        </w:rPr>
        <w:sectPr>
          <w:type w:val="continuous"/>
          <w:pgSz w:w="8510" w:h="11910"/>
          <w:pgMar w:top="80" w:bottom="0" w:left="0" w:right="0"/>
        </w:sectPr>
      </w:pPr>
    </w:p>
    <w:p>
      <w:pPr>
        <w:pStyle w:val="BodyText"/>
        <w:spacing w:line="230" w:lineRule="auto" w:before="111"/>
        <w:ind w:left="566" w:firstLine="120"/>
        <w:jc w:val="both"/>
      </w:pPr>
      <w:r>
        <w:rPr/>
        <w:pict>
          <v:group style="position:absolute;margin-left:0pt;margin-top:-55.674782pt;width:425.2pt;height:53.9pt;mso-position-horizontal-relative:page;mso-position-vertical-relative:paragraph;z-index:15728640" id="docshapegroup29" coordorigin="0,-1113" coordsize="8504,1078">
            <v:rect style="position:absolute;left:0;top:-1114;width:8504;height:1078" id="docshape30" filled="true" fillcolor="#84ccb5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114;width:8504;height:1078" type="#_x0000_t202" id="docshape31" filled="false" stroked="false">
              <v:textbox inset="0,0,0,0">
                <w:txbxContent>
                  <w:p>
                    <w:pPr>
                      <w:spacing w:before="63"/>
                      <w:ind w:left="713" w:right="717" w:firstLine="0"/>
                      <w:jc w:val="center"/>
                      <w:rPr>
                        <w:rFonts w:ascii="Franklin Gothic Medium" w:hAnsi="Franklin Gothic Medium"/>
                        <w:sz w:val="26"/>
                      </w:rPr>
                    </w:pPr>
                    <w:r>
                      <w:rPr>
                        <w:rFonts w:ascii="Franklin Gothic Medium" w:hAnsi="Franklin Gothic Medium"/>
                        <w:spacing w:val="-1"/>
                        <w:sz w:val="26"/>
                      </w:rPr>
                      <w:t>Дорогие</w:t>
                    </w:r>
                    <w:r>
                      <w:rPr>
                        <w:rFonts w:ascii="Franklin Gothic Medium" w:hAnsi="Franklin Gothic Medium"/>
                        <w:spacing w:val="-20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-1"/>
                        <w:sz w:val="26"/>
                      </w:rPr>
                      <w:t>женщины!</w:t>
                    </w:r>
                  </w:p>
                  <w:p>
                    <w:pPr>
                      <w:spacing w:line="244" w:lineRule="auto" w:before="5"/>
                      <w:ind w:left="718" w:right="717" w:firstLine="0"/>
                      <w:jc w:val="center"/>
                      <w:rPr>
                        <w:rFonts w:ascii="Franklin Gothic Medium" w:hAnsi="Franklin Gothic Medium"/>
                        <w:sz w:val="26"/>
                      </w:rPr>
                    </w:pPr>
                    <w:r>
                      <w:rPr>
                        <w:rFonts w:ascii="Franklin Gothic Medium" w:hAnsi="Franklin Gothic Medium"/>
                        <w:sz w:val="26"/>
                      </w:rPr>
                      <w:t>Сейчас очень важно не опускать руки, а собраться с силами</w:t>
                    </w:r>
                    <w:r>
                      <w:rPr>
                        <w:rFonts w:ascii="Franklin Gothic Medium" w:hAnsi="Franklin Gothic Medium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иуспешно</w:t>
                    </w:r>
                    <w:r>
                      <w:rPr>
                        <w:rFonts w:ascii="Franklin Gothic Medium" w:hAnsi="Franklin Gothic Medium"/>
                        <w:spacing w:val="-28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пройти</w:t>
                    </w:r>
                    <w:r>
                      <w:rPr>
                        <w:rFonts w:ascii="Franklin Gothic Medium" w:hAnsi="Franklin Gothic Medium"/>
                        <w:spacing w:val="-28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путь</w:t>
                    </w:r>
                    <w:r>
                      <w:rPr>
                        <w:rFonts w:ascii="Franklin Gothic Medium" w:hAnsi="Franklin Gothic Medium"/>
                        <w:spacing w:val="-23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исцеления</w:t>
                    </w:r>
                    <w:r>
                      <w:rPr>
                        <w:rFonts w:ascii="Franklin Gothic Medium" w:hAnsi="Franklin Gothic Medium"/>
                        <w:spacing w:val="-37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–</w:t>
                    </w:r>
                    <w:r>
                      <w:rPr>
                        <w:rFonts w:ascii="Franklin Gothic Medium" w:hAnsi="Franklin Gothic Medium"/>
                        <w:spacing w:val="-36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нужно</w:t>
                    </w:r>
                    <w:r>
                      <w:rPr>
                        <w:rFonts w:ascii="Franklin Gothic Medium" w:hAnsi="Franklin Gothic Medium"/>
                        <w:spacing w:val="-38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только</w:t>
                    </w:r>
                    <w:r>
                      <w:rPr>
                        <w:rFonts w:ascii="Franklin Gothic Medium" w:hAnsi="Franklin Gothic Medium"/>
                        <w:spacing w:val="-27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в</w:t>
                    </w:r>
                    <w:r>
                      <w:rPr>
                        <w:rFonts w:ascii="Franklin Gothic Medium" w:hAnsi="Franklin Gothic Medium"/>
                        <w:spacing w:val="-26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него</w:t>
                    </w:r>
                    <w:r>
                      <w:rPr>
                        <w:rFonts w:ascii="Franklin Gothic Medium" w:hAnsi="Franklin Gothic Medium"/>
                        <w:spacing w:val="-27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верить.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Подготовленные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инфор-</w:t>
      </w:r>
      <w:r>
        <w:rPr>
          <w:spacing w:val="1"/>
        </w:rPr>
        <w:t> </w:t>
      </w:r>
      <w:r>
        <w:rPr/>
        <w:t>мационные материалы помогут</w:t>
      </w:r>
      <w:r>
        <w:rPr>
          <w:spacing w:val="1"/>
        </w:rPr>
        <w:t> </w:t>
      </w:r>
      <w:r>
        <w:rPr/>
        <w:t>Вам найти варианты 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>
          <w:spacing w:val="-1"/>
        </w:rPr>
        <w:t>ситуациях, </w:t>
      </w:r>
      <w:r>
        <w:rPr/>
        <w:t>чтобы Вы были подго-</w:t>
      </w:r>
      <w:r>
        <w:rPr>
          <w:spacing w:val="-57"/>
        </w:rPr>
        <w:t> </w:t>
      </w:r>
      <w:r>
        <w:rPr>
          <w:spacing w:val="-1"/>
        </w:rPr>
        <w:t>товлены</w:t>
      </w:r>
      <w:r>
        <w:rPr>
          <w:spacing w:val="-24"/>
        </w:rPr>
        <w:t> </w:t>
      </w:r>
      <w:r>
        <w:rPr>
          <w:spacing w:val="-1"/>
        </w:rPr>
        <w:t>и</w:t>
      </w:r>
      <w:r>
        <w:rPr>
          <w:spacing w:val="-34"/>
        </w:rPr>
        <w:t> </w:t>
      </w:r>
      <w:r>
        <w:rPr>
          <w:spacing w:val="-1"/>
        </w:rPr>
        <w:t>уверены</w:t>
      </w:r>
      <w:r>
        <w:rPr>
          <w:spacing w:val="-24"/>
        </w:rPr>
        <w:t> </w:t>
      </w:r>
      <w:r>
        <w:rPr>
          <w:spacing w:val="-1"/>
        </w:rPr>
        <w:t>в</w:t>
      </w:r>
      <w:r>
        <w:rPr>
          <w:spacing w:val="-21"/>
        </w:rPr>
        <w:t> </w:t>
      </w:r>
      <w:r>
        <w:rPr>
          <w:spacing w:val="-1"/>
        </w:rPr>
        <w:t>своих</w:t>
      </w:r>
      <w:r>
        <w:rPr>
          <w:spacing w:val="-15"/>
        </w:rPr>
        <w:t> </w:t>
      </w:r>
      <w:r>
        <w:rPr>
          <w:spacing w:val="-1"/>
        </w:rPr>
        <w:t>силах,</w:t>
      </w:r>
      <w:r>
        <w:rPr>
          <w:spacing w:val="-57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добиться</w:t>
      </w:r>
      <w:r>
        <w:rPr>
          <w:spacing w:val="1"/>
        </w:rPr>
        <w:t> </w:t>
      </w:r>
      <w:r>
        <w:rPr/>
        <w:t>желаемого</w:t>
      </w:r>
      <w:r>
        <w:rPr>
          <w:spacing w:val="-57"/>
        </w:rPr>
        <w:t> </w:t>
      </w:r>
      <w:r>
        <w:rPr/>
        <w:t>результата.</w:t>
      </w:r>
    </w:p>
    <w:p>
      <w:pPr>
        <w:pStyle w:val="BodyText"/>
        <w:spacing w:line="230" w:lineRule="auto" w:before="49"/>
        <w:ind w:left="566" w:right="5" w:firstLine="120"/>
        <w:jc w:val="both"/>
      </w:pPr>
      <w:r>
        <w:rPr/>
        <w:t>Очень важно</w:t>
      </w:r>
      <w:r>
        <w:rPr>
          <w:spacing w:val="1"/>
        </w:rPr>
        <w:t> </w:t>
      </w:r>
      <w:r>
        <w:rPr/>
        <w:t>двигаться,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когда слабость и плохо. Гулять и</w:t>
      </w:r>
      <w:r>
        <w:rPr>
          <w:spacing w:val="1"/>
        </w:rPr>
        <w:t> </w:t>
      </w:r>
      <w:r>
        <w:rPr/>
        <w:t>дышать</w:t>
      </w:r>
      <w:r>
        <w:rPr>
          <w:spacing w:val="1"/>
        </w:rPr>
        <w:t> </w:t>
      </w:r>
      <w:r>
        <w:rPr/>
        <w:t>воздухом,</w:t>
      </w:r>
      <w:r>
        <w:rPr>
          <w:spacing w:val="1"/>
        </w:rPr>
        <w:t> </w:t>
      </w:r>
      <w:r>
        <w:rPr/>
        <w:t>обслуживать</w:t>
      </w:r>
      <w:r>
        <w:rPr>
          <w:spacing w:val="-57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дома,</w:t>
      </w:r>
      <w:r>
        <w:rPr>
          <w:spacing w:val="-12"/>
        </w:rPr>
        <w:t> </w:t>
      </w:r>
      <w:r>
        <w:rPr/>
        <w:t>не</w:t>
      </w:r>
      <w:r>
        <w:rPr>
          <w:spacing w:val="-7"/>
        </w:rPr>
        <w:t> </w:t>
      </w:r>
      <w:r>
        <w:rPr/>
        <w:t>залеживаться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не</w:t>
      </w:r>
      <w:r>
        <w:rPr>
          <w:spacing w:val="-58"/>
        </w:rPr>
        <w:t> </w:t>
      </w:r>
      <w:r>
        <w:rPr/>
        <w:t>отказываться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минимальной</w:t>
      </w:r>
      <w:r>
        <w:rPr>
          <w:spacing w:val="1"/>
        </w:rPr>
        <w:t> </w:t>
      </w:r>
      <w:r>
        <w:rPr/>
        <w:t>активности.</w:t>
      </w:r>
    </w:p>
    <w:p>
      <w:pPr>
        <w:pStyle w:val="BodyText"/>
        <w:spacing w:line="230" w:lineRule="auto" w:before="52"/>
        <w:ind w:left="566" w:right="5" w:firstLine="120"/>
        <w:jc w:val="both"/>
      </w:pPr>
      <w:r>
        <w:rPr/>
        <w:t>Для успешного восстановления</w:t>
      </w:r>
      <w:r>
        <w:rPr>
          <w:spacing w:val="-57"/>
        </w:rPr>
        <w:t> </w:t>
      </w:r>
      <w:r>
        <w:rPr/>
        <w:t>Вам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различные</w:t>
      </w:r>
      <w:r>
        <w:rPr>
          <w:spacing w:val="14"/>
        </w:rPr>
        <w:t> </w:t>
      </w:r>
      <w:r>
        <w:rPr/>
        <w:t>методы</w:t>
      </w:r>
      <w:r>
        <w:rPr>
          <w:spacing w:val="33"/>
        </w:rPr>
        <w:t> </w:t>
      </w:r>
      <w:r>
        <w:rPr/>
        <w:t>активной</w:t>
      </w:r>
    </w:p>
    <w:p>
      <w:pPr>
        <w:pStyle w:val="BodyText"/>
        <w:spacing w:line="230" w:lineRule="auto" w:before="109"/>
        <w:ind w:left="520" w:right="565"/>
        <w:jc w:val="both"/>
      </w:pPr>
      <w:r>
        <w:rPr/>
        <w:br w:type="column"/>
      </w:r>
      <w:r>
        <w:rPr>
          <w:spacing w:val="-2"/>
        </w:rPr>
        <w:t>самореабилитации,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21"/>
        </w:rPr>
        <w:t> </w:t>
      </w:r>
      <w:r>
        <w:rPr>
          <w:spacing w:val="-1"/>
        </w:rPr>
        <w:t>том</w:t>
      </w:r>
      <w:r>
        <w:rPr>
          <w:spacing w:val="-27"/>
        </w:rPr>
        <w:t> </w:t>
      </w:r>
      <w:r>
        <w:rPr>
          <w:spacing w:val="-1"/>
        </w:rPr>
        <w:t>числе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57"/>
        </w:rPr>
        <w:t> </w:t>
      </w:r>
      <w:r>
        <w:rPr/>
        <w:t>онлайн-группах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инструктором</w:t>
      </w:r>
      <w:r>
        <w:rPr>
          <w:spacing w:val="-57"/>
        </w:rPr>
        <w:t> </w:t>
      </w:r>
      <w:r>
        <w:rPr/>
        <w:t>ЛФК помощью Вашего смартфо-</w:t>
      </w:r>
      <w:r>
        <w:rPr>
          <w:spacing w:val="-57"/>
        </w:rPr>
        <w:t> </w:t>
      </w:r>
      <w:r>
        <w:rPr/>
        <w:t>на.</w:t>
      </w:r>
    </w:p>
    <w:p>
      <w:pPr>
        <w:pStyle w:val="BodyText"/>
        <w:tabs>
          <w:tab w:pos="2516" w:val="left" w:leader="none"/>
        </w:tabs>
        <w:spacing w:line="230" w:lineRule="auto" w:before="55"/>
        <w:ind w:left="520" w:right="558" w:firstLine="120"/>
        <w:jc w:val="both"/>
      </w:pPr>
      <w:r>
        <w:rPr/>
        <w:t>Лечебная</w:t>
      </w:r>
      <w:r>
        <w:rPr>
          <w:spacing w:val="1"/>
        </w:rPr>
        <w:t> </w:t>
      </w:r>
      <w:r>
        <w:rPr/>
        <w:t>физкультура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важна,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быстрее</w:t>
      </w:r>
      <w:r>
        <w:rPr>
          <w:spacing w:val="-57"/>
        </w:rPr>
        <w:t> </w:t>
      </w:r>
      <w:r>
        <w:rPr/>
        <w:t>восстановиться после операции,</w:t>
      </w:r>
      <w:r>
        <w:rPr>
          <w:spacing w:val="-57"/>
        </w:rPr>
        <w:t> </w:t>
      </w:r>
      <w:r>
        <w:rPr/>
        <w:t>поддерживать мускулы в тонусе,</w:t>
      </w:r>
      <w:r>
        <w:rPr>
          <w:spacing w:val="-57"/>
        </w:rPr>
        <w:t> </w:t>
      </w:r>
      <w:r>
        <w:rPr/>
        <w:t>наращивать</w:t>
      </w:r>
      <w:r>
        <w:rPr>
          <w:spacing w:val="1"/>
        </w:rPr>
        <w:t> </w:t>
      </w:r>
      <w:r>
        <w:rPr/>
        <w:t>мышечную</w:t>
      </w:r>
      <w:r>
        <w:rPr>
          <w:spacing w:val="1"/>
        </w:rPr>
        <w:t> </w:t>
      </w:r>
      <w:r>
        <w:rPr/>
        <w:t>массу,</w:t>
      </w:r>
      <w:r>
        <w:rPr>
          <w:spacing w:val="1"/>
        </w:rPr>
        <w:t> </w:t>
      </w:r>
      <w:r>
        <w:rPr/>
        <w:t>улучшать</w:t>
      </w:r>
      <w:r>
        <w:rPr>
          <w:spacing w:val="1"/>
        </w:rPr>
        <w:t> </w:t>
      </w:r>
      <w:r>
        <w:rPr/>
        <w:t>кровообращение,</w:t>
      </w:r>
      <w:r>
        <w:rPr>
          <w:spacing w:val="1"/>
        </w:rPr>
        <w:t> </w:t>
      </w:r>
      <w:r>
        <w:rPr/>
        <w:t>упражнения</w:t>
        <w:tab/>
        <w:t>способствуют</w:t>
      </w:r>
      <w:r>
        <w:rPr>
          <w:spacing w:val="-58"/>
        </w:rPr>
        <w:t> </w:t>
      </w:r>
      <w:r>
        <w:rPr>
          <w:spacing w:val="-1"/>
        </w:rPr>
        <w:t>лимфодренажу</w:t>
      </w:r>
      <w:r>
        <w:rPr>
          <w:spacing w:val="-37"/>
        </w:rPr>
        <w:t> </w:t>
      </w:r>
      <w:r>
        <w:rPr>
          <w:spacing w:val="-1"/>
        </w:rPr>
        <w:t>и</w:t>
      </w:r>
      <w:r>
        <w:rPr>
          <w:spacing w:val="-29"/>
        </w:rPr>
        <w:t> </w:t>
      </w:r>
      <w:r>
        <w:rPr>
          <w:spacing w:val="-1"/>
        </w:rPr>
        <w:t>снятию</w:t>
      </w:r>
      <w:r>
        <w:rPr>
          <w:spacing w:val="-29"/>
        </w:rPr>
        <w:t> </w:t>
      </w:r>
      <w:r>
        <w:rPr>
          <w:spacing w:val="-1"/>
        </w:rPr>
        <w:t>отеков.</w:t>
      </w:r>
    </w:p>
    <w:p>
      <w:pPr>
        <w:pStyle w:val="BodyText"/>
        <w:spacing w:line="230" w:lineRule="auto" w:before="50"/>
        <w:ind w:left="520" w:right="566" w:firstLine="120"/>
        <w:jc w:val="both"/>
      </w:pPr>
      <w:r>
        <w:rPr/>
        <w:t>Но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контролем врача и инструктора</w:t>
      </w:r>
      <w:r>
        <w:rPr>
          <w:spacing w:val="1"/>
        </w:rPr>
        <w:t> </w:t>
      </w:r>
      <w:r>
        <w:rPr/>
        <w:t>ЛФК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интенсивные</w:t>
      </w:r>
      <w:r>
        <w:rPr>
          <w:spacing w:val="1"/>
        </w:rPr>
        <w:t> </w:t>
      </w:r>
      <w:r>
        <w:rPr>
          <w:spacing w:val="-1"/>
        </w:rPr>
        <w:t>нагрузки</w:t>
      </w:r>
      <w:r>
        <w:rPr>
          <w:spacing w:val="-27"/>
        </w:rPr>
        <w:t> </w:t>
      </w:r>
      <w:r>
        <w:rPr>
          <w:spacing w:val="-1"/>
        </w:rPr>
        <w:t>приносят</w:t>
      </w:r>
      <w:r>
        <w:rPr>
          <w:spacing w:val="-36"/>
        </w:rPr>
        <w:t> </w:t>
      </w:r>
      <w:r>
        <w:rPr>
          <w:spacing w:val="-1"/>
        </w:rPr>
        <w:t>больше</w:t>
      </w:r>
      <w:r>
        <w:rPr>
          <w:spacing w:val="-27"/>
        </w:rPr>
        <w:t> </w:t>
      </w:r>
      <w:r>
        <w:rPr>
          <w:spacing w:val="-1"/>
        </w:rPr>
        <w:t>вреда,</w:t>
      </w:r>
      <w:r>
        <w:rPr>
          <w:spacing w:val="-57"/>
        </w:rPr>
        <w:t> </w:t>
      </w:r>
      <w:r>
        <w:rPr>
          <w:spacing w:val="-1"/>
        </w:rPr>
        <w:t>чем</w:t>
      </w:r>
      <w:r>
        <w:rPr>
          <w:spacing w:val="-28"/>
        </w:rPr>
        <w:t> </w:t>
      </w:r>
      <w:r>
        <w:rPr>
          <w:spacing w:val="-1"/>
        </w:rPr>
        <w:t>пользы!</w:t>
      </w:r>
    </w:p>
    <w:p>
      <w:pPr>
        <w:spacing w:after="0" w:line="230" w:lineRule="auto"/>
        <w:jc w:val="both"/>
        <w:sectPr>
          <w:type w:val="continuous"/>
          <w:pgSz w:w="8510" w:h="11910"/>
          <w:pgMar w:top="80" w:bottom="0" w:left="0" w:right="0"/>
          <w:cols w:num="2" w:equalWidth="0">
            <w:col w:w="3975" w:space="40"/>
            <w:col w:w="4495"/>
          </w:cols>
        </w:sectPr>
      </w:pPr>
    </w:p>
    <w:p>
      <w:pPr>
        <w:spacing w:before="147"/>
        <w:ind w:left="334" w:right="330" w:firstLine="0"/>
        <w:jc w:val="center"/>
        <w:rPr>
          <w:rFonts w:ascii="DIN Pro" w:hAnsi="DIN Pro"/>
          <w:i/>
          <w:sz w:val="24"/>
        </w:rPr>
      </w:pPr>
      <w:r>
        <w:rPr>
          <w:rFonts w:ascii="DIN Pro" w:hAnsi="DIN Pro"/>
          <w:i/>
          <w:sz w:val="24"/>
        </w:rPr>
        <w:t>Онлайн-занятия</w:t>
      </w:r>
      <w:r>
        <w:rPr>
          <w:rFonts w:ascii="DIN Pro" w:hAnsi="DIN Pro"/>
          <w:i/>
          <w:spacing w:val="4"/>
          <w:sz w:val="24"/>
        </w:rPr>
        <w:t> </w:t>
      </w:r>
      <w:r>
        <w:rPr>
          <w:rFonts w:ascii="DIN Pro" w:hAnsi="DIN Pro"/>
          <w:i/>
          <w:sz w:val="24"/>
        </w:rPr>
        <w:t>проходят</w:t>
      </w:r>
      <w:r>
        <w:rPr>
          <w:rFonts w:ascii="DIN Pro" w:hAnsi="DIN Pro"/>
          <w:i/>
          <w:spacing w:val="-11"/>
          <w:sz w:val="24"/>
        </w:rPr>
        <w:t> </w:t>
      </w:r>
      <w:r>
        <w:rPr>
          <w:rFonts w:ascii="DIN Pro" w:hAnsi="DIN Pro"/>
          <w:i/>
          <w:sz w:val="24"/>
        </w:rPr>
        <w:t>каждый</w:t>
      </w:r>
      <w:r>
        <w:rPr>
          <w:rFonts w:ascii="DIN Pro" w:hAnsi="DIN Pro"/>
          <w:i/>
          <w:spacing w:val="16"/>
          <w:sz w:val="24"/>
        </w:rPr>
        <w:t> </w:t>
      </w:r>
      <w:r>
        <w:rPr>
          <w:rFonts w:ascii="DIN Pro" w:hAnsi="DIN Pro"/>
          <w:i/>
          <w:sz w:val="24"/>
        </w:rPr>
        <w:t>день</w:t>
      </w:r>
      <w:r>
        <w:rPr>
          <w:rFonts w:ascii="DIN Pro" w:hAnsi="DIN Pro"/>
          <w:i/>
          <w:spacing w:val="10"/>
          <w:sz w:val="24"/>
        </w:rPr>
        <w:t> </w:t>
      </w:r>
      <w:r>
        <w:rPr>
          <w:rFonts w:ascii="DIN Pro" w:hAnsi="DIN Pro"/>
          <w:i/>
          <w:sz w:val="24"/>
        </w:rPr>
        <w:t>в</w:t>
      </w:r>
      <w:r>
        <w:rPr>
          <w:rFonts w:ascii="DIN Pro" w:hAnsi="DIN Pro"/>
          <w:i/>
          <w:spacing w:val="6"/>
          <w:sz w:val="24"/>
        </w:rPr>
        <w:t> </w:t>
      </w:r>
      <w:r>
        <w:rPr>
          <w:rFonts w:ascii="DIN Pro" w:hAnsi="DIN Pro"/>
          <w:i/>
          <w:sz w:val="24"/>
        </w:rPr>
        <w:t>небольших</w:t>
      </w:r>
      <w:r>
        <w:rPr>
          <w:rFonts w:ascii="DIN Pro" w:hAnsi="DIN Pro"/>
          <w:i/>
          <w:spacing w:val="14"/>
          <w:sz w:val="24"/>
        </w:rPr>
        <w:t> </w:t>
      </w:r>
      <w:r>
        <w:rPr>
          <w:rFonts w:ascii="DIN Pro" w:hAnsi="DIN Pro"/>
          <w:i/>
          <w:sz w:val="24"/>
        </w:rPr>
        <w:t>группах</w:t>
      </w:r>
      <w:r>
        <w:rPr>
          <w:rFonts w:ascii="DIN Pro" w:hAnsi="DIN Pro"/>
          <w:i/>
          <w:spacing w:val="14"/>
          <w:sz w:val="24"/>
        </w:rPr>
        <w:t> </w:t>
      </w:r>
      <w:r>
        <w:rPr>
          <w:rFonts w:ascii="DIN Pro" w:hAnsi="DIN Pro"/>
          <w:i/>
          <w:sz w:val="24"/>
        </w:rPr>
        <w:t>по</w:t>
      </w:r>
      <w:r>
        <w:rPr>
          <w:rFonts w:ascii="DIN Pro" w:hAnsi="DIN Pro"/>
          <w:i/>
          <w:spacing w:val="17"/>
          <w:sz w:val="24"/>
        </w:rPr>
        <w:t> </w:t>
      </w:r>
      <w:r>
        <w:rPr>
          <w:rFonts w:ascii="DIN Pro" w:hAnsi="DIN Pro"/>
          <w:i/>
          <w:sz w:val="24"/>
        </w:rPr>
        <w:t>25</w:t>
      </w:r>
      <w:r>
        <w:rPr>
          <w:rFonts w:ascii="DIN Pro" w:hAnsi="DIN Pro"/>
          <w:i/>
          <w:spacing w:val="19"/>
          <w:sz w:val="24"/>
        </w:rPr>
        <w:t> </w:t>
      </w:r>
      <w:r>
        <w:rPr>
          <w:rFonts w:ascii="DIN Pro" w:hAnsi="DIN Pro"/>
          <w:i/>
          <w:sz w:val="24"/>
        </w:rPr>
        <w:t>минут.</w:t>
      </w:r>
    </w:p>
    <w:p>
      <w:pPr>
        <w:spacing w:line="206" w:lineRule="auto" w:before="58"/>
        <w:ind w:left="786" w:right="788" w:firstLine="2"/>
        <w:jc w:val="center"/>
        <w:rPr>
          <w:rFonts w:ascii="DIN Pro" w:hAnsi="DIN Pro"/>
          <w:i/>
          <w:sz w:val="24"/>
        </w:rPr>
      </w:pPr>
      <w:r>
        <w:rPr/>
        <w:pict>
          <v:group style="position:absolute;margin-left:0pt;margin-top:38.067352pt;width:425.2pt;height:36.85pt;mso-position-horizontal-relative:page;mso-position-vertical-relative:paragraph;z-index:15729664" id="docshapegroup32" coordorigin="0,761" coordsize="8504,737">
            <v:rect style="position:absolute;left:0;top:761;width:8504;height:737" id="docshape33" filled="true" fillcolor="#84ccb5" stroked="false">
              <v:fill type="solid"/>
            </v:rect>
            <v:shape style="position:absolute;left:0;top:761;width:8504;height:737" type="#_x0000_t202" id="docshape34" filled="false" stroked="false">
              <v:textbox inset="0,0,0,0">
                <w:txbxContent>
                  <w:p>
                    <w:pPr>
                      <w:spacing w:line="247" w:lineRule="auto" w:before="93"/>
                      <w:ind w:left="1685" w:right="422" w:hanging="1212"/>
                      <w:jc w:val="left"/>
                      <w:rPr>
                        <w:rFonts w:ascii="Franklin Gothic Medium" w:hAnsi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/>
                        <w:sz w:val="24"/>
                      </w:rPr>
                      <w:t>В</w:t>
                    </w:r>
                    <w:r>
                      <w:rPr>
                        <w:rFonts w:ascii="Franklin Gothic Medium" w:hAnsi="Franklin Gothic Medium"/>
                        <w:spacing w:val="-26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помощь</w:t>
                    </w:r>
                    <w:r>
                      <w:rPr>
                        <w:rFonts w:ascii="Franklin Gothic Medium" w:hAnsi="Franklin Gothic Medium"/>
                        <w:spacing w:val="-22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поуходу</w:t>
                    </w:r>
                    <w:r>
                      <w:rPr>
                        <w:rFonts w:ascii="Franklin Gothic Medium" w:hAnsi="Franklin Gothic Medium"/>
                        <w:spacing w:val="-37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и</w:t>
                    </w:r>
                    <w:r>
                      <w:rPr>
                        <w:rFonts w:ascii="Franklin Gothic Medium" w:hAnsi="Franklin Gothic Medium"/>
                        <w:spacing w:val="-25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правилам</w:t>
                    </w:r>
                    <w:r>
                      <w:rPr>
                        <w:rFonts w:ascii="Franklin Gothic Medium" w:hAnsi="Franklin Gothic Medium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жизни</w:t>
                    </w:r>
                    <w:r>
                      <w:rPr>
                        <w:rFonts w:ascii="Franklin Gothic Medium" w:hAnsi="Franklin Gothic Medium"/>
                        <w:spacing w:val="-26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мы</w:t>
                    </w:r>
                    <w:r>
                      <w:rPr>
                        <w:rFonts w:ascii="Franklin Gothic Medium" w:hAnsi="Franklin Gothic Medium"/>
                        <w:spacing w:val="-25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предлагаем</w:t>
                    </w:r>
                    <w:r>
                      <w:rPr>
                        <w:rFonts w:ascii="Franklin Gothic Medium" w:hAnsi="Franklin Gothic Medium"/>
                        <w:spacing w:val="-27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Вам</w:t>
                    </w:r>
                    <w:r>
                      <w:rPr>
                        <w:rFonts w:ascii="Franklin Gothic Medium" w:hAnsi="Franklin Gothic Medium"/>
                        <w:spacing w:val="-26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ознакомиться</w:t>
                    </w:r>
                    <w:r>
                      <w:rPr>
                        <w:rFonts w:ascii="Franklin Gothic Medium" w:hAnsi="Franklin Gothic Medium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-1"/>
                        <w:sz w:val="24"/>
                      </w:rPr>
                      <w:t>с</w:t>
                    </w:r>
                    <w:r>
                      <w:rPr>
                        <w:rFonts w:ascii="Franklin Gothic Medium" w:hAnsi="Franklin Gothic Medium"/>
                        <w:spacing w:val="-28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-1"/>
                        <w:sz w:val="24"/>
                      </w:rPr>
                      <w:t>брошюрами</w:t>
                    </w:r>
                    <w:r>
                      <w:rPr>
                        <w:rFonts w:ascii="Franklin Gothic Medium" w:hAnsi="Franklin Gothic Medium"/>
                        <w:spacing w:val="-28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-1"/>
                        <w:sz w:val="24"/>
                      </w:rPr>
                      <w:t>и</w:t>
                    </w:r>
                    <w:r>
                      <w:rPr>
                        <w:rFonts w:ascii="Franklin Gothic Medium" w:hAnsi="Franklin Gothic Medium"/>
                        <w:spacing w:val="-28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-1"/>
                        <w:sz w:val="24"/>
                      </w:rPr>
                      <w:t>видеошколами</w:t>
                    </w:r>
                    <w:r>
                      <w:rPr>
                        <w:rFonts w:ascii="Franklin Gothic Medium" w:hAnsi="Franklin Gothic Medium"/>
                        <w:spacing w:val="-28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-28"/>
                        <w:sz w:val="24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4"/>
                      </w:rPr>
                      <w:t>реабилитации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DIN Pro" w:hAnsi="DIN Pro"/>
          <w:i/>
          <w:sz w:val="24"/>
        </w:rPr>
        <w:t>По вопросам записи в группу звоните или пишите в WhatsApp</w:t>
      </w:r>
      <w:r>
        <w:rPr>
          <w:rFonts w:ascii="DIN Pro" w:hAnsi="DIN Pro"/>
          <w:i/>
          <w:spacing w:val="1"/>
          <w:sz w:val="24"/>
        </w:rPr>
        <w:t> </w:t>
      </w:r>
      <w:r>
        <w:rPr>
          <w:rFonts w:ascii="DIN Pro" w:hAnsi="DIN Pro"/>
          <w:i/>
          <w:sz w:val="24"/>
        </w:rPr>
        <w:t>инструктору</w:t>
      </w:r>
      <w:r>
        <w:rPr>
          <w:rFonts w:ascii="DIN Pro" w:hAnsi="DIN Pro"/>
          <w:i/>
          <w:spacing w:val="8"/>
          <w:sz w:val="24"/>
        </w:rPr>
        <w:t> </w:t>
      </w:r>
      <w:r>
        <w:rPr>
          <w:rFonts w:ascii="DIN Pro" w:hAnsi="DIN Pro"/>
          <w:i/>
          <w:sz w:val="24"/>
        </w:rPr>
        <w:t>ЛФК</w:t>
      </w:r>
      <w:r>
        <w:rPr>
          <w:rFonts w:ascii="DIN Pro" w:hAnsi="DIN Pro"/>
          <w:i/>
          <w:spacing w:val="22"/>
          <w:sz w:val="24"/>
        </w:rPr>
        <w:t> </w:t>
      </w:r>
      <w:r>
        <w:rPr>
          <w:rFonts w:ascii="DINPro-BoldItalic" w:hAnsi="DINPro-BoldItalic"/>
          <w:b/>
          <w:i/>
          <w:sz w:val="24"/>
        </w:rPr>
        <w:t>Щербаковой</w:t>
      </w:r>
      <w:r>
        <w:rPr>
          <w:rFonts w:ascii="DINPro-BoldItalic" w:hAnsi="DINPro-BoldItalic"/>
          <w:b/>
          <w:i/>
          <w:spacing w:val="1"/>
          <w:sz w:val="24"/>
        </w:rPr>
        <w:t> </w:t>
      </w:r>
      <w:r>
        <w:rPr>
          <w:rFonts w:ascii="DINPro-BoldItalic" w:hAnsi="DINPro-BoldItalic"/>
          <w:b/>
          <w:i/>
          <w:sz w:val="24"/>
        </w:rPr>
        <w:t>Юлии</w:t>
      </w:r>
      <w:r>
        <w:rPr>
          <w:rFonts w:ascii="DINPro-BoldItalic" w:hAnsi="DINPro-BoldItalic"/>
          <w:b/>
          <w:i/>
          <w:spacing w:val="2"/>
          <w:sz w:val="24"/>
        </w:rPr>
        <w:t> </w:t>
      </w:r>
      <w:r>
        <w:rPr>
          <w:rFonts w:ascii="DINPro-BoldItalic" w:hAnsi="DINPro-BoldItalic"/>
          <w:b/>
          <w:i/>
          <w:sz w:val="24"/>
        </w:rPr>
        <w:t>Евгеньевне</w:t>
      </w:r>
      <w:r>
        <w:rPr>
          <w:rFonts w:ascii="DINPro-BoldItalic" w:hAnsi="DINPro-BoldItalic"/>
          <w:b/>
          <w:i/>
          <w:spacing w:val="4"/>
          <w:sz w:val="24"/>
        </w:rPr>
        <w:t> </w:t>
      </w:r>
      <w:r>
        <w:rPr>
          <w:rFonts w:ascii="DIN Pro" w:hAnsi="DIN Pro"/>
          <w:i/>
          <w:sz w:val="24"/>
        </w:rPr>
        <w:t>+7</w:t>
      </w:r>
      <w:r>
        <w:rPr>
          <w:rFonts w:ascii="DIN Pro" w:hAnsi="DIN Pro"/>
          <w:i/>
          <w:spacing w:val="-14"/>
          <w:sz w:val="24"/>
        </w:rPr>
        <w:t> </w:t>
      </w:r>
      <w:r>
        <w:rPr>
          <w:rFonts w:ascii="DIN Pro" w:hAnsi="DIN Pro"/>
          <w:i/>
          <w:sz w:val="24"/>
        </w:rPr>
        <w:t>903</w:t>
      </w:r>
      <w:r>
        <w:rPr>
          <w:rFonts w:ascii="DIN Pro" w:hAnsi="DIN Pro"/>
          <w:i/>
          <w:spacing w:val="36"/>
          <w:sz w:val="24"/>
        </w:rPr>
        <w:t> </w:t>
      </w:r>
      <w:r>
        <w:rPr>
          <w:rFonts w:ascii="DIN Pro" w:hAnsi="DIN Pro"/>
          <w:i/>
          <w:sz w:val="24"/>
        </w:rPr>
        <w:t>864</w:t>
      </w:r>
      <w:r>
        <w:rPr>
          <w:rFonts w:ascii="DIN Pro" w:hAnsi="DIN Pro"/>
          <w:i/>
          <w:spacing w:val="36"/>
          <w:sz w:val="24"/>
        </w:rPr>
        <w:t> </w:t>
      </w:r>
      <w:r>
        <w:rPr>
          <w:rFonts w:ascii="DIN Pro" w:hAnsi="DIN Pro"/>
          <w:i/>
          <w:sz w:val="24"/>
        </w:rPr>
        <w:t>0920</w:t>
      </w:r>
    </w:p>
    <w:p>
      <w:pPr>
        <w:pStyle w:val="BodyText"/>
        <w:rPr>
          <w:rFonts w:ascii="DIN Pro"/>
          <w:i/>
          <w:sz w:val="20"/>
        </w:rPr>
      </w:pPr>
    </w:p>
    <w:p>
      <w:pPr>
        <w:pStyle w:val="BodyText"/>
        <w:rPr>
          <w:rFonts w:ascii="DIN Pro"/>
          <w:i/>
          <w:sz w:val="20"/>
        </w:rPr>
      </w:pPr>
    </w:p>
    <w:p>
      <w:pPr>
        <w:pStyle w:val="BodyText"/>
        <w:rPr>
          <w:rFonts w:ascii="DIN Pro"/>
          <w:i/>
          <w:sz w:val="20"/>
        </w:rPr>
      </w:pPr>
    </w:p>
    <w:p>
      <w:pPr>
        <w:pStyle w:val="BodyText"/>
        <w:rPr>
          <w:rFonts w:ascii="DIN Pro"/>
          <w:i/>
          <w:sz w:val="20"/>
        </w:rPr>
      </w:pPr>
    </w:p>
    <w:p>
      <w:pPr>
        <w:pStyle w:val="BodyText"/>
        <w:spacing w:before="4"/>
        <w:rPr>
          <w:rFonts w:ascii="DIN Pro"/>
          <w:i/>
          <w:sz w:val="13"/>
        </w:rPr>
      </w:pPr>
    </w:p>
    <w:p>
      <w:pPr>
        <w:tabs>
          <w:tab w:pos="1644" w:val="left" w:leader="none"/>
          <w:tab w:pos="3004" w:val="left" w:leader="none"/>
          <w:tab w:pos="4365" w:val="left" w:leader="none"/>
          <w:tab w:pos="5725" w:val="left" w:leader="none"/>
          <w:tab w:pos="7086" w:val="left" w:leader="none"/>
        </w:tabs>
        <w:spacing w:line="240" w:lineRule="auto"/>
        <w:ind w:left="283" w:right="0" w:firstLine="0"/>
        <w:rPr>
          <w:rFonts w:ascii="DIN Pro"/>
          <w:sz w:val="20"/>
        </w:rPr>
      </w:pPr>
      <w:r>
        <w:rPr>
          <w:rFonts w:ascii="DIN Pro"/>
          <w:sz w:val="20"/>
        </w:rPr>
        <w:drawing>
          <wp:inline distT="0" distB="0" distL="0" distR="0">
            <wp:extent cx="719137" cy="719137"/>
            <wp:effectExtent l="0" t="0" r="0" b="0"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IN Pro"/>
          <w:sz w:val="20"/>
        </w:rPr>
      </w:r>
      <w:r>
        <w:rPr>
          <w:rFonts w:ascii="DIN Pro"/>
          <w:sz w:val="20"/>
        </w:rPr>
        <w:tab/>
      </w:r>
      <w:r>
        <w:rPr>
          <w:rFonts w:ascii="DIN Pro"/>
          <w:sz w:val="20"/>
        </w:rPr>
        <w:drawing>
          <wp:inline distT="0" distB="0" distL="0" distR="0">
            <wp:extent cx="719137" cy="719137"/>
            <wp:effectExtent l="0" t="0" r="0" b="0"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IN Pro"/>
          <w:sz w:val="20"/>
        </w:rPr>
      </w:r>
      <w:r>
        <w:rPr>
          <w:rFonts w:ascii="DIN Pro"/>
          <w:sz w:val="20"/>
        </w:rPr>
        <w:tab/>
      </w:r>
      <w:r>
        <w:rPr>
          <w:rFonts w:ascii="DIN Pro"/>
          <w:sz w:val="20"/>
        </w:rPr>
        <w:drawing>
          <wp:inline distT="0" distB="0" distL="0" distR="0">
            <wp:extent cx="719137" cy="719137"/>
            <wp:effectExtent l="0" t="0" r="0" b="0"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IN Pro"/>
          <w:sz w:val="20"/>
        </w:rPr>
      </w:r>
      <w:r>
        <w:rPr>
          <w:rFonts w:ascii="DIN Pro"/>
          <w:sz w:val="20"/>
        </w:rPr>
        <w:tab/>
      </w:r>
      <w:r>
        <w:rPr>
          <w:rFonts w:ascii="DIN Pro"/>
          <w:sz w:val="20"/>
        </w:rPr>
        <w:drawing>
          <wp:inline distT="0" distB="0" distL="0" distR="0">
            <wp:extent cx="719137" cy="719137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IN Pro"/>
          <w:sz w:val="20"/>
        </w:rPr>
      </w:r>
      <w:r>
        <w:rPr>
          <w:rFonts w:ascii="DIN Pro"/>
          <w:sz w:val="20"/>
        </w:rPr>
        <w:tab/>
      </w:r>
      <w:r>
        <w:rPr>
          <w:rFonts w:ascii="DIN Pro"/>
          <w:sz w:val="20"/>
        </w:rPr>
        <w:drawing>
          <wp:inline distT="0" distB="0" distL="0" distR="0">
            <wp:extent cx="719861" cy="719137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61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IN Pro"/>
          <w:sz w:val="20"/>
        </w:rPr>
      </w:r>
      <w:r>
        <w:rPr>
          <w:rFonts w:ascii="DIN Pro"/>
          <w:sz w:val="20"/>
        </w:rPr>
        <w:tab/>
      </w:r>
      <w:r>
        <w:rPr>
          <w:rFonts w:ascii="DIN Pro"/>
          <w:sz w:val="20"/>
        </w:rPr>
        <w:drawing>
          <wp:inline distT="0" distB="0" distL="0" distR="0">
            <wp:extent cx="719861" cy="719137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61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IN Pro"/>
          <w:sz w:val="20"/>
        </w:rPr>
      </w:r>
    </w:p>
    <w:p>
      <w:pPr>
        <w:spacing w:after="0" w:line="240" w:lineRule="auto"/>
        <w:rPr>
          <w:rFonts w:ascii="DIN Pro"/>
          <w:sz w:val="20"/>
        </w:rPr>
        <w:sectPr>
          <w:type w:val="continuous"/>
          <w:pgSz w:w="8510" w:h="11910"/>
          <w:pgMar w:top="80" w:bottom="0" w:left="0" w:right="0"/>
        </w:sectPr>
      </w:pPr>
    </w:p>
    <w:p>
      <w:pPr>
        <w:spacing w:line="194" w:lineRule="auto" w:before="119"/>
        <w:ind w:left="420" w:right="133" w:firstLine="1"/>
        <w:jc w:val="center"/>
        <w:rPr>
          <w:rFonts w:ascii="DINPro-MediumItalic" w:hAnsi="DINPro-MediumItalic"/>
          <w:i/>
          <w:sz w:val="20"/>
        </w:rPr>
      </w:pPr>
      <w:r>
        <w:rPr>
          <w:rFonts w:ascii="DINPro-MediumItalic" w:hAnsi="DINPro-MediumItalic"/>
          <w:i/>
          <w:color w:val="25906C"/>
          <w:sz w:val="20"/>
        </w:rPr>
        <w:t>брошюра</w:t>
      </w:r>
      <w:r>
        <w:rPr>
          <w:rFonts w:ascii="DINPro-MediumItalic" w:hAnsi="DINPro-MediumItalic"/>
          <w:i/>
          <w:color w:val="25906C"/>
          <w:spacing w:val="1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про рак</w:t>
      </w:r>
      <w:r>
        <w:rPr>
          <w:rFonts w:ascii="DINPro-MediumItalic" w:hAnsi="DINPro-MediumItalic"/>
          <w:i/>
          <w:color w:val="25906C"/>
          <w:spacing w:val="1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молочной</w:t>
      </w:r>
      <w:r>
        <w:rPr>
          <w:rFonts w:ascii="DINPro-MediumItalic" w:hAnsi="DINPro-MediumItalic"/>
          <w:i/>
          <w:color w:val="25906C"/>
          <w:spacing w:val="-43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железы</w:t>
      </w:r>
    </w:p>
    <w:p>
      <w:pPr>
        <w:spacing w:line="194" w:lineRule="auto" w:before="119"/>
        <w:ind w:left="385" w:right="306" w:firstLine="0"/>
        <w:jc w:val="center"/>
        <w:rPr>
          <w:rFonts w:ascii="DINPro-MediumItalic" w:hAnsi="DINPro-MediumItalic"/>
          <w:i/>
          <w:sz w:val="20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pacing w:val="-12"/>
          <w:sz w:val="20"/>
        </w:rPr>
        <w:t>брошюра</w:t>
      </w:r>
      <w:r>
        <w:rPr>
          <w:rFonts w:ascii="DINPro-MediumItalic" w:hAnsi="DINPro-MediumItalic"/>
          <w:i/>
          <w:color w:val="25906C"/>
          <w:spacing w:val="-43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про</w:t>
      </w:r>
    </w:p>
    <w:p>
      <w:pPr>
        <w:spacing w:line="194" w:lineRule="auto" w:before="0"/>
        <w:ind w:left="89" w:right="0" w:firstLine="0"/>
        <w:jc w:val="center"/>
        <w:rPr>
          <w:rFonts w:ascii="DINPro-MediumItalic" w:hAnsi="DINPro-MediumItalic"/>
          <w:i/>
          <w:sz w:val="20"/>
        </w:rPr>
      </w:pPr>
      <w:r>
        <w:rPr>
          <w:rFonts w:ascii="DINPro-MediumItalic" w:hAnsi="DINPro-MediumItalic"/>
          <w:i/>
          <w:color w:val="25906C"/>
          <w:spacing w:val="-11"/>
          <w:sz w:val="20"/>
        </w:rPr>
        <w:t>метастатический</w:t>
      </w:r>
      <w:r>
        <w:rPr>
          <w:rFonts w:ascii="DINPro-MediumItalic" w:hAnsi="DINPro-MediumItalic"/>
          <w:i/>
          <w:color w:val="25906C"/>
          <w:spacing w:val="-43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РМЖ</w:t>
      </w:r>
    </w:p>
    <w:p>
      <w:pPr>
        <w:spacing w:line="194" w:lineRule="auto" w:before="119"/>
        <w:ind w:left="288" w:right="134" w:hanging="49"/>
        <w:jc w:val="left"/>
        <w:rPr>
          <w:rFonts w:ascii="DINPro-MediumItalic" w:hAnsi="DINPro-MediumItalic"/>
          <w:i/>
          <w:sz w:val="20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z w:val="20"/>
        </w:rPr>
        <w:t>лечебное</w:t>
      </w:r>
      <w:r>
        <w:rPr>
          <w:rFonts w:ascii="DINPro-MediumItalic" w:hAnsi="DINPro-MediumItalic"/>
          <w:i/>
          <w:color w:val="25906C"/>
          <w:spacing w:val="-43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питание</w:t>
      </w:r>
    </w:p>
    <w:p>
      <w:pPr>
        <w:spacing w:line="194" w:lineRule="auto" w:before="119"/>
        <w:ind w:left="126" w:right="0" w:firstLine="14"/>
        <w:jc w:val="center"/>
        <w:rPr>
          <w:rFonts w:ascii="DINPro-MediumItalic" w:hAnsi="DINPro-MediumItalic"/>
          <w:i/>
          <w:sz w:val="20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pacing w:val="-3"/>
          <w:sz w:val="20"/>
        </w:rPr>
        <w:t>профилактика</w:t>
      </w:r>
      <w:r>
        <w:rPr>
          <w:rFonts w:ascii="DINPro-MediumItalic" w:hAnsi="DINPro-MediumItalic"/>
          <w:i/>
          <w:color w:val="25906C"/>
          <w:spacing w:val="-43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поздних</w:t>
      </w:r>
      <w:r>
        <w:rPr>
          <w:rFonts w:ascii="DINPro-MediumItalic" w:hAnsi="DINPro-MediumItalic"/>
          <w:i/>
          <w:color w:val="25906C"/>
          <w:spacing w:val="1"/>
          <w:sz w:val="20"/>
        </w:rPr>
        <w:t> </w:t>
      </w:r>
      <w:r>
        <w:rPr>
          <w:rFonts w:ascii="DINPro-MediumItalic" w:hAnsi="DINPro-MediumItalic"/>
          <w:i/>
          <w:color w:val="25906C"/>
          <w:spacing w:val="-10"/>
          <w:sz w:val="20"/>
        </w:rPr>
        <w:t>лимфатических</w:t>
      </w:r>
      <w:r>
        <w:rPr>
          <w:rFonts w:ascii="DINPro-MediumItalic" w:hAnsi="DINPro-MediumItalic"/>
          <w:i/>
          <w:color w:val="25906C"/>
          <w:spacing w:val="-43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отёков</w:t>
      </w:r>
    </w:p>
    <w:p>
      <w:pPr>
        <w:spacing w:line="194" w:lineRule="auto" w:before="119"/>
        <w:ind w:left="269" w:right="133" w:firstLine="0"/>
        <w:jc w:val="center"/>
        <w:rPr>
          <w:rFonts w:ascii="DINPro-MediumItalic" w:hAnsi="DINPro-MediumItalic"/>
          <w:i/>
          <w:sz w:val="20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z w:val="20"/>
        </w:rPr>
        <w:t>комлексы</w:t>
      </w:r>
      <w:r>
        <w:rPr>
          <w:rFonts w:ascii="DINPro-MediumItalic" w:hAnsi="DINPro-MediumItalic"/>
          <w:i/>
          <w:color w:val="25906C"/>
          <w:spacing w:val="-43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ЛФК для</w:t>
      </w:r>
      <w:r>
        <w:rPr>
          <w:rFonts w:ascii="DINPro-MediumItalic" w:hAnsi="DINPro-MediumItalic"/>
          <w:i/>
          <w:color w:val="25906C"/>
          <w:spacing w:val="1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занятий</w:t>
      </w:r>
      <w:r>
        <w:rPr>
          <w:rFonts w:ascii="DINPro-MediumItalic" w:hAnsi="DINPro-MediumItalic"/>
          <w:i/>
          <w:color w:val="25906C"/>
          <w:spacing w:val="1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дома</w:t>
      </w:r>
    </w:p>
    <w:p>
      <w:pPr>
        <w:spacing w:line="194" w:lineRule="auto" w:before="119"/>
        <w:ind w:left="149" w:right="240" w:hanging="2"/>
        <w:jc w:val="center"/>
        <w:rPr>
          <w:rFonts w:ascii="DINPro-MediumItalic" w:hAnsi="DINPro-MediumItalic"/>
          <w:i/>
          <w:sz w:val="20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z w:val="20"/>
        </w:rPr>
        <w:t>БАДы и</w:t>
      </w:r>
      <w:r>
        <w:rPr>
          <w:rFonts w:ascii="DINPro-MediumItalic" w:hAnsi="DINPro-MediumItalic"/>
          <w:i/>
          <w:color w:val="25906C"/>
          <w:spacing w:val="1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витамины</w:t>
      </w:r>
      <w:r>
        <w:rPr>
          <w:rFonts w:ascii="DINPro-MediumItalic" w:hAnsi="DINPro-MediumItalic"/>
          <w:i/>
          <w:color w:val="25906C"/>
          <w:spacing w:val="1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для</w:t>
      </w:r>
      <w:r>
        <w:rPr>
          <w:rFonts w:ascii="DINPro-MediumItalic" w:hAnsi="DINPro-MediumItalic"/>
          <w:i/>
          <w:color w:val="25906C"/>
          <w:spacing w:val="1"/>
          <w:sz w:val="20"/>
        </w:rPr>
        <w:t> </w:t>
      </w:r>
      <w:r>
        <w:rPr>
          <w:rFonts w:ascii="DINPro-MediumItalic" w:hAnsi="DINPro-MediumItalic"/>
          <w:i/>
          <w:color w:val="25906C"/>
          <w:sz w:val="20"/>
        </w:rPr>
        <w:t>онкобольного</w:t>
      </w:r>
    </w:p>
    <w:sectPr>
      <w:type w:val="continuous"/>
      <w:pgSz w:w="8510" w:h="11910"/>
      <w:pgMar w:top="80" w:bottom="0" w:left="0" w:right="0"/>
      <w:cols w:num="6" w:equalWidth="0">
        <w:col w:w="1418" w:space="40"/>
        <w:col w:w="1424" w:space="39"/>
        <w:col w:w="1219" w:space="39"/>
        <w:col w:w="1376" w:space="39"/>
        <w:col w:w="1267" w:space="39"/>
        <w:col w:w="16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DINPro-MediumItalic">
    <w:altName w:val="DINPro-MediumItalic"/>
    <w:charset w:val="0"/>
    <w:family w:val="roman"/>
    <w:pitch w:val="variable"/>
  </w:font>
  <w:font w:name="Franklin Gothic Medium">
    <w:altName w:val="Franklin Gothic Medium"/>
    <w:charset w:val="0"/>
    <w:family w:val="swiss"/>
    <w:pitch w:val="variable"/>
  </w:font>
  <w:font w:name="DINPro-BoldItalic">
    <w:altName w:val="DINPro-BoldItalic"/>
    <w:charset w:val="0"/>
    <w:family w:val="roman"/>
    <w:pitch w:val="variable"/>
  </w:font>
  <w:font w:name="DIN Pro">
    <w:altName w:val="DI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4"/>
      <w:szCs w:val="24"/>
    </w:rPr>
  </w:style>
  <w:style w:styleId="Title" w:type="paragraph">
    <w:name w:val="Title"/>
    <w:basedOn w:val="Normal"/>
    <w:uiPriority w:val="1"/>
    <w:qFormat/>
    <w:pPr>
      <w:spacing w:before="61"/>
      <w:ind w:left="2094"/>
    </w:pPr>
    <w:rPr>
      <w:rFonts w:ascii="DIN Pro" w:hAnsi="DIN Pro" w:eastAsia="DIN Pro" w:cs="DIN Pro"/>
      <w:b/>
      <w:bCs/>
      <w:sz w:val="42"/>
      <w:szCs w:val="4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a5_5</dc:title>
  <dcterms:created xsi:type="dcterms:W3CDTF">2021-07-04T17:36:15Z</dcterms:created>
  <dcterms:modified xsi:type="dcterms:W3CDTF">2021-07-04T17:36:15Z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2021-07-04T00:00:00Z</vt:filetime>
  </property>
</Properties>
</file>